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InstaHeadshots Ads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4</w:t>
      </w:r>
    </w:p>
    <w:p>
      <w:pPr>
        <w:spacing w:before="0" w:after="160"/>
      </w:pPr>
      <w:r>
        <w:rPr>
          <w:b/>
          <w:color w:val="111111"/>
          <w:sz w:val="44"/>
        </w:rPr>
        <w:t>200 Headshots, 15 Minutes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Skeptic / specs-driven professional  ·  Hook: Specificity / Proof Stack  ·  Format: Screen-recording demo + multi-pose grid  ·  Asset: UGC video (screen-record heavy)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Almost entirely screen-recorded. Talent's voice over a phone screen showing the upload, the wait, the grid, the pick, the LinkedIn drop-in. Numbers on screen the whole time. The talking-head face only at the bookends.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25-40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Looks like a tech worker / consultant / PM. Any gender. Crisp speaker, lower energy than UGC norm. Almost narrator-like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Plain dark top, neutral background. Talent only on camera at 0-3s and 25-30s. Most of the spot is screen-recording with VO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iPhone (talent close-up bookends)</w:t>
      </w:r>
    </w:p>
    <w:p>
      <w:pPr>
        <w:pStyle w:val="ListBullet"/>
        <w:spacing w:after="40"/>
      </w:pPr>
      <w:r>
        <w:rPr>
          <w:color w:val="111111"/>
          <w:sz w:val="22"/>
        </w:rPr>
        <w:t>1x laptop or desktop for the screen recording (LinkedIn open in another tab)</w:t>
      </w:r>
    </w:p>
    <w:p>
      <w:pPr>
        <w:pStyle w:val="ListBullet"/>
        <w:spacing w:after="40"/>
      </w:pPr>
      <w:r>
        <w:rPr>
          <w:color w:val="111111"/>
          <w:sz w:val="22"/>
        </w:rPr>
        <w:t>4-5 source selfies prepared in a phone gallery for the upload demo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Numeric Specificity</w:t>
      </w:r>
    </w:p>
    <w:p>
      <w:pPr>
        <w:spacing w:after="80"/>
        <w:ind w:left="360"/>
      </w:pPr>
      <w:r>
        <w:rPr>
          <w:i/>
          <w:color w:val="111111"/>
          <w:sz w:val="24"/>
        </w:rPr>
        <w:t>“Two hundred headshots in fifteen minutes for less than a steak dinner. Watch.”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value  ·  Tactic: Numeric Specificity  ·  Voice pattern: Specificity Stack  ·  Vibe: matter of fact demo</w:t>
      </w:r>
    </w:p>
    <w:p>
      <w:pPr>
        <w:spacing w:before="160" w:after="40"/>
      </w:pPr>
      <w:r>
        <w:rPr>
          <w:b/>
          <w:color w:val="FF3D8A"/>
          <w:sz w:val="24"/>
        </w:rPr>
        <w:t>Hook 2  ·  Provocation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“Paying three hundred dollars for a photo studio is a tax on not knowing this exists.”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contrarian  ·  Tactic: Provocation  ·  Voice pattern: Hot Takes  ·  Vibe: edgy hot take</w:t>
      </w:r>
    </w:p>
    <w:p>
      <w:pPr>
        <w:spacing w:before="160" w:after="40"/>
      </w:pPr>
      <w:r>
        <w:rPr>
          <w:b/>
          <w:color w:val="FF3D8A"/>
          <w:sz w:val="24"/>
        </w:rPr>
        <w:t>Hook 3  ·  How-To</w:t>
      </w:r>
    </w:p>
    <w:p>
      <w:pPr>
        <w:spacing w:after="80"/>
        <w:ind w:left="360"/>
      </w:pPr>
      <w:r>
        <w:rPr>
          <w:i/>
          <w:color w:val="111111"/>
          <w:sz w:val="24"/>
        </w:rPr>
        <w:t>“Here is the four step way to get a real LinkedIn photo without ever holding a camera.”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process clarity  ·  Tactic: How-To  ·  Voice pattern: How-To Open  ·  Vibe: tutorial pace</w:t>
      </w:r>
    </w:p>
    <w:p>
      <w:pPr>
        <w:spacing w:before="160" w:after="40"/>
      </w:pPr>
      <w:r>
        <w:rPr>
          <w:b/>
          <w:color w:val="FF3D8A"/>
          <w:sz w:val="24"/>
        </w:rPr>
        <w:t>Hook 4  ·  Open Question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“What if your next headshot took less time than a coffee run?”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imagination  ·  Tactic: Open Question  ·  Voice pattern: Question Open  ·  Vibe: curious, light</w:t>
      </w:r>
    </w:p>
    <w:p>
      <w:pPr>
        <w:spacing w:before="160" w:after="40"/>
      </w:pPr>
      <w:r>
        <w:rPr>
          <w:b/>
          <w:color w:val="FF3D8A"/>
          <w:sz w:val="24"/>
        </w:rPr>
        <w:t>Hook 5  ·  Live Demo</w:t>
      </w:r>
    </w:p>
    <w:p>
      <w:pPr>
        <w:spacing w:after="80"/>
        <w:ind w:left="360"/>
      </w:pPr>
      <w:r>
        <w:rPr>
          <w:i/>
          <w:color w:val="111111"/>
          <w:sz w:val="24"/>
        </w:rPr>
        <w:t>“I am going to upload five selfies right now and show you what comes out.”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proof  ·  Tactic: Live Demo  ·  Voice pattern: Experience Arc  ·  Vibe: live demo confidence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“Two hundred headshots in fifteen minutes for less than a steak dinner. Watch.”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close-up, holds up phone showing InstaHeadshots site.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200 / 15 min</w:t>
      </w:r>
    </w:p>
    <w:p>
      <w:pPr>
        <w:spacing w:before="160" w:after="40"/>
      </w:pPr>
      <w:r>
        <w:rPr>
          <w:b/>
          <w:color w:val="00A06E"/>
          <w:sz w:val="24"/>
        </w:rPr>
        <w:t>0:03 - 0:08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“So, five selfies in. Click generate. Walk away.”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Screen recording: drag five phone selfies into the upload box. Click generate. Cursor moves to coffee mug emoji on screen.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5 selfies, 1 click</w:t>
      </w:r>
    </w:p>
    <w:p>
      <w:pPr>
        <w:spacing w:before="160" w:after="40"/>
      </w:pPr>
      <w:r>
        <w:rPr>
          <w:b/>
          <w:color w:val="00A06E"/>
          <w:sz w:val="24"/>
        </w:rPr>
        <w:t>0:08 - 0:14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“Fifteen minutes later, two hundred polished options. Every style, every angle.”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Grid of 200 generated headshots cascades onto screen, slow scroll through it. Style chips visible in the UI (Corporate, Creative, Casual).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200 options</w:t>
      </w:r>
    </w:p>
    <w:p>
      <w:pPr>
        <w:spacing w:before="160" w:after="40"/>
      </w:pPr>
      <w:r>
        <w:rPr>
          <w:b/>
          <w:color w:val="00A06E"/>
          <w:sz w:val="24"/>
        </w:rPr>
        <w:t>0:14 - 0:20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you filter by what you actually need. Corporate for LinkedIn. Casual for the team Slack. Suit for the conference bio.”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Screen recording: click between style filter chips, grid re-sorts. Highlight a corporate pick.</w:t>
      </w:r>
    </w:p>
    <w:p>
      <w:pPr>
        <w:spacing w:before="160" w:after="40"/>
      </w:pPr>
      <w:r>
        <w:rPr>
          <w:b/>
          <w:color w:val="00A06E"/>
          <w:sz w:val="24"/>
        </w:rPr>
        <w:t>0:20 - 0:25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you drop the winner into your LinkedIn header. Done.”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Screen recording switches to LinkedIn, uploads the chosen photo, profile refreshes.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from upload to live profile</w:t>
      </w:r>
    </w:p>
    <w:p>
      <w:pPr>
        <w:spacing w:before="160" w:after="40"/>
      </w:pPr>
      <w:r>
        <w:rPr>
          <w:b/>
          <w:color w:val="00A06E"/>
          <w:sz w:val="24"/>
        </w:rPr>
        <w:t>0:25 - 0:30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“You see all two hundred before you pay a cent. Insta Headshots. Preview yours for free.”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Back to talent close-up. Phone in hand showing preview grid.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preview yours free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556_MultiModelGridReveal pulled $22K of 30d spend on what is essentially a silent / music-driven grid reveal. Rocketship_Batch20 pulled $31K with text-overlay-only style. The combined message is that the volume and variety reveal itself is the proof, viewers do not need narration to be sold. This concept formalizes that learning with a tight VO so it works as ad-account-pace creative even on autoplay-with-sound.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Screen record at native resolution on the laptop, GASSED will reformat to 9:16 with the talking-head bookends. Talent should rehearse the upload-to-pick flow once so the screen recording feels confident, no fumbling.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556_MultiModelGridReveal_Video ($22,312 30d spend, 32% thumbstop, visual-first)</w:t>
      </w:r>
    </w:p>
    <w:p>
      <w:pPr>
        <w:pStyle w:val="ListBullet"/>
        <w:spacing w:after="40"/>
      </w:pPr>
      <w:r>
        <w:rPr>
          <w:color w:val="111111"/>
          <w:sz w:val="22"/>
        </w:rPr>
        <w:t>Rocketship_Batch20_Video_Text_4images ($31,498 30d spend, 1.12 ROAS, text-overlay format)</w:t>
      </w:r>
    </w:p>
    <w:p>
      <w:pPr>
        <w:pStyle w:val="ListBullet"/>
        <w:spacing w:after="40"/>
      </w:pPr>
      <w:r>
        <w:rPr>
          <w:color w:val="111111"/>
          <w:sz w:val="22"/>
        </w:rPr>
        <w:t>523_TopProfessionals (200-options claim baked in)</w:t>
      </w:r>
    </w:p>
    <w:p>
      <w:pPr>
        <w:spacing w:before="400"/>
      </w:pPr>
      <w:r>
        <w:rPr>
          <w:color w:val="666666"/>
          <w:sz w:val="16"/>
        </w:rPr>
        <w:t>★ Orion  ·  GASSED  ·  InstaHeadshots Ads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