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FF3D8A"/>
          <w:sz w:val="22"/>
        </w:rPr>
        <w:t xml:space="preserve">★ </w:t>
      </w:r>
      <w:r>
        <w:rPr>
          <w:rFonts w:ascii="Courier New" w:hAnsi="Courier New"/>
          <w:b/>
          <w:color w:val="FF3D8A"/>
          <w:sz w:val="18"/>
        </w:rPr>
        <w:t xml:space="preserve">ORION  ·  </w:t>
      </w:r>
      <w:r>
        <w:rPr>
          <w:color w:val="666666"/>
          <w:sz w:val="18"/>
        </w:rPr>
        <w:t>Enhanced Performance Products  ·  Creative Brief</w:t>
      </w:r>
    </w:p>
    <w:p>
      <w:pPr>
        <w:spacing w:before="120" w:after="0"/>
      </w:pPr>
      <w:r>
        <w:rPr>
          <w:b/>
          <w:color w:val="FF3D8A"/>
          <w:sz w:val="18"/>
        </w:rPr>
        <w:t>CONCEPT 4</w:t>
      </w:r>
    </w:p>
    <w:p>
      <w:pPr>
        <w:spacing w:before="0" w:after="160"/>
      </w:pPr>
      <w:r>
        <w:rPr>
          <w:b/>
          <w:color w:val="111111"/>
          <w:sz w:val="44"/>
        </w:rPr>
        <w:t>I Got My Bloodwork Back</w:t>
      </w:r>
    </w:p>
    <w:p>
      <w:pPr>
        <w:spacing w:after="160"/>
        <w:ind w:left="360"/>
      </w:pPr>
      <w:r>
        <w:rPr>
          <w:i/>
          <w:color w:val="666666"/>
          <w:sz w:val="18"/>
        </w:rPr>
        <w:t>Persona: Performance Focused Men  ·  Hook: Curiosity  ·  Format: How To  ·  Asset: UGC</w:t>
      </w:r>
    </w:p>
    <w:p>
      <w:pPr>
        <w:spacing w:before="280" w:after="80"/>
      </w:pPr>
      <w:r>
        <w:rPr>
          <w:b/>
          <w:color w:val="111111"/>
          <w:sz w:val="28"/>
        </w:rPr>
        <w:t>Concept</w:t>
      </w:r>
    </w:p>
    <w:p>
      <w:pPr>
        <w:spacing w:after="120"/>
      </w:pPr>
      <w:r>
        <w:rPr>
          <w:i w:val="0"/>
          <w:color w:val="111111"/>
          <w:sz w:val="22"/>
        </w:rPr>
        <w:t>A guy in his late 30s opens his lab results on camera, realizes how off his levels were, and walks through how a guided protocol fixed his energy. Problem-to-reveal built on the Backed By Science angle.</w:t>
      </w:r>
    </w:p>
    <w:p>
      <w:pPr>
        <w:spacing w:before="280" w:after="80"/>
      </w:pPr>
      <w:r>
        <w:rPr>
          <w:b/>
          <w:color w:val="111111"/>
          <w:sz w:val="28"/>
        </w:rPr>
        <w:t>Talent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Age:  </w:t>
      </w:r>
      <w:r>
        <w:rPr>
          <w:color w:val="111111"/>
          <w:sz w:val="22"/>
        </w:rPr>
        <w:t>35-45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Demographic:  </w:t>
      </w:r>
      <w:r>
        <w:rPr>
          <w:color w:val="111111"/>
          <w:sz w:val="22"/>
        </w:rPr>
        <w:t>Male, everyday professional, a little tired-looking at the start, relatable dad-energy. Not a fitness model. Any ethnicity.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Look:  </w:t>
      </w:r>
      <w:r>
        <w:rPr>
          <w:color w:val="111111"/>
          <w:sz w:val="22"/>
        </w:rPr>
        <w:t>Henley or casual shirt at a kitchen counter or home office. Honest, slightly surprised delivery as he reads results.</w:t>
      </w:r>
    </w:p>
    <w:p>
      <w:pPr>
        <w:spacing w:before="280" w:after="80"/>
      </w:pPr>
      <w:r>
        <w:rPr>
          <w:b/>
          <w:color w:val="111111"/>
          <w:sz w:val="28"/>
        </w:rPr>
        <w:t>Props &amp; gear</w:t>
      </w:r>
    </w:p>
    <w:p>
      <w:pPr>
        <w:pStyle w:val="ListBullet"/>
        <w:spacing w:after="40"/>
      </w:pPr>
      <w:r>
        <w:rPr>
          <w:color w:val="111111"/>
          <w:sz w:val="22"/>
        </w:rPr>
        <w:t>A printed or on-phone bloodwork results sheet</w:t>
      </w:r>
    </w:p>
    <w:p>
      <w:pPr>
        <w:pStyle w:val="ListBullet"/>
        <w:spacing w:after="40"/>
      </w:pPr>
      <w:r>
        <w:rPr>
          <w:color w:val="111111"/>
          <w:sz w:val="22"/>
        </w:rPr>
        <w:t>Kitchen counter or desk set dressing</w:t>
      </w:r>
    </w:p>
    <w:p>
      <w:pPr>
        <w:spacing w:before="280" w:after="80"/>
      </w:pPr>
      <w:r>
        <w:rPr>
          <w:b/>
          <w:color w:val="111111"/>
          <w:sz w:val="28"/>
        </w:rPr>
        <w:t>Hook variations</w:t>
      </w:r>
    </w:p>
    <w:p>
      <w:pPr>
        <w:spacing w:before="160" w:after="40"/>
      </w:pPr>
      <w:r>
        <w:rPr>
          <w:b/>
          <w:color w:val="FF3D8A"/>
          <w:sz w:val="24"/>
        </w:rPr>
        <w:t>Hook 1</w:t>
      </w:r>
    </w:p>
    <w:p>
      <w:pPr>
        <w:spacing w:before="160" w:after="40"/>
      </w:pPr>
      <w:r>
        <w:rPr>
          <w:b/>
          <w:color w:val="FF3D8A"/>
          <w:sz w:val="24"/>
        </w:rPr>
        <w:t>Hook 2</w:t>
      </w:r>
    </w:p>
    <w:p>
      <w:pPr>
        <w:spacing w:before="160" w:after="40"/>
      </w:pPr>
      <w:r>
        <w:rPr>
          <w:b/>
          <w:color w:val="FF3D8A"/>
          <w:sz w:val="24"/>
        </w:rPr>
        <w:t>Hook 3</w:t>
      </w:r>
    </w:p>
    <w:p>
      <w:pPr>
        <w:spacing w:before="160" w:after="40"/>
      </w:pPr>
      <w:r>
        <w:rPr>
          <w:b/>
          <w:color w:val="FF3D8A"/>
          <w:sz w:val="24"/>
        </w:rPr>
        <w:t>Hook 4</w:t>
      </w:r>
    </w:p>
    <w:p>
      <w:pPr>
        <w:spacing w:before="160" w:after="40"/>
      </w:pPr>
      <w:r>
        <w:rPr>
          <w:b/>
          <w:color w:val="FF3D8A"/>
          <w:sz w:val="24"/>
        </w:rPr>
        <w:t>Hook 5</w:t>
      </w:r>
    </w:p>
    <w:p>
      <w:pPr>
        <w:spacing w:before="280" w:after="80"/>
      </w:pPr>
      <w:r>
        <w:rPr>
          <w:b/>
          <w:color w:val="00A06E"/>
          <w:sz w:val="28"/>
        </w:rPr>
        <w:t>Full script</w:t>
      </w:r>
    </w:p>
    <w:p>
      <w:pPr>
        <w:spacing w:before="160" w:after="40"/>
      </w:pPr>
      <w:r>
        <w:rPr>
          <w:b/>
          <w:color w:val="00A06E"/>
          <w:sz w:val="24"/>
        </w:rPr>
        <w:t>0:00 - 0:04  ·  HOOK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“I just got my bloodwork back and honestly it explained the last two years of feeling flat.”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Talent at the counter holding a results sheet, scanning it, looks up surprised.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this explained everything</w:t>
      </w:r>
    </w:p>
    <w:p>
      <w:pPr>
        <w:spacing w:before="160" w:after="40"/>
      </w:pPr>
      <w:r>
        <w:rPr>
          <w:b/>
          <w:color w:val="00A06E"/>
          <w:sz w:val="24"/>
        </w:rPr>
        <w:t>0:04 - 0:10  ·  PROBLEM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“So I had been blaming my age for the low energy and the worse recovery, but the numbers told a different story.”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He points at a line on the sheet, shakes his head.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it was not just age</w:t>
      </w:r>
    </w:p>
    <w:p>
      <w:pPr>
        <w:spacing w:before="160" w:after="40"/>
      </w:pPr>
      <w:r>
        <w:rPr>
          <w:b/>
          <w:color w:val="00A06E"/>
          <w:sz w:val="24"/>
        </w:rPr>
        <w:t>0:10 - 0:16  ·  SETUP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“Then instead of guessing, I went through Enhanced and an actual clinician read my results with me.”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Talent sets the sheet down, gestures like a weight lifted.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a clinician read it with me</w:t>
      </w:r>
    </w:p>
    <w:p>
      <w:pPr>
        <w:spacing w:before="160" w:after="40"/>
      </w:pPr>
      <w:r>
        <w:rPr>
          <w:b/>
          <w:color w:val="00A06E"/>
          <w:sz w:val="24"/>
        </w:rPr>
        <w:t>0:16 - 0:22  ·  SOLUTION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“And they built a protocol around my exact levels instead of handing me the same stack everyone else gets.”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He holds up his phone showing a personalized plan, briefly.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built around my levels</w:t>
      </w:r>
    </w:p>
    <w:p>
      <w:pPr>
        <w:spacing w:before="160" w:after="40"/>
      </w:pPr>
      <w:r>
        <w:rPr>
          <w:b/>
          <w:color w:val="00A06E"/>
          <w:sz w:val="24"/>
        </w:rPr>
        <w:t>0:22 - 0:28  ·  PROOF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“By a few weeks in, I was waking up before my alarm and actually wanting to train again.”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Talent more upright and awake now, small smile, sips coffee.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few weeks later</w:t>
      </w:r>
    </w:p>
    <w:p>
      <w:pPr>
        <w:spacing w:before="160" w:after="40"/>
      </w:pPr>
      <w:r>
        <w:rPr>
          <w:b/>
          <w:color w:val="00A06E"/>
          <w:sz w:val="24"/>
        </w:rPr>
        <w:t>0:28 - 0:33  ·  CTA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“So if you have been blaming your age, go check out Enhanced and actually see your numbers first.”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He taps the results sheet on the counter, nods to camera.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check out Enhanced</w:t>
      </w:r>
    </w:p>
    <w:p>
      <w:pPr>
        <w:spacing w:before="280" w:after="80"/>
      </w:pPr>
      <w:r>
        <w:rPr>
          <w:b/>
          <w:color w:val="111111"/>
          <w:sz w:val="28"/>
        </w:rPr>
        <w:t>Why it should work</w:t>
      </w:r>
    </w:p>
    <w:p>
      <w:pPr>
        <w:spacing w:after="120"/>
      </w:pPr>
      <w:r>
        <w:rPr>
          <w:i w:val="0"/>
          <w:color w:val="111111"/>
          <w:sz w:val="22"/>
        </w:rPr>
        <w:t>Backed By Science and Clinician Guided are recurring messaging tags across the top 20 winners, and the clinical-room static was the number two spender at $13,088. Translating that clinical-proof register from a static into a talker gives the brand a video that carries the same trust signal where the statics already win.</w:t>
      </w:r>
    </w:p>
    <w:p>
      <w:pPr>
        <w:spacing w:before="280" w:after="80"/>
      </w:pPr>
      <w:r>
        <w:rPr>
          <w:b/>
          <w:color w:val="111111"/>
          <w:sz w:val="28"/>
        </w:rPr>
        <w:t>Production notes</w:t>
      </w:r>
    </w:p>
    <w:p>
      <w:pPr>
        <w:spacing w:after="120"/>
      </w:pPr>
      <w:r>
        <w:rPr>
          <w:i w:val="0"/>
          <w:color w:val="111111"/>
          <w:sz w:val="22"/>
        </w:rPr>
        <w:t>Single talent, warehouse dressed as a kitchen or home office. Vertical iPhone propped at eye level. One location, no special gear.</w:t>
      </w:r>
    </w:p>
    <w:p>
      <w:pPr>
        <w:spacing w:before="280" w:after="80"/>
      </w:pPr>
      <w:r>
        <w:rPr>
          <w:b/>
          <w:color w:val="111111"/>
          <w:sz w:val="28"/>
        </w:rPr>
        <w:t>Source winners</w:t>
      </w:r>
    </w:p>
    <w:p>
      <w:pPr>
        <w:pStyle w:val="ListBullet"/>
        <w:spacing w:after="40"/>
      </w:pPr>
      <w:r>
        <w:rPr>
          <w:color w:val="111111"/>
          <w:sz w:val="22"/>
        </w:rPr>
        <w:t>BenClinicalStandardRoom static ($13,088, CPA $688, Backed By Science / clinical proof)</w:t>
      </w:r>
    </w:p>
    <w:p>
      <w:pPr>
        <w:pStyle w:val="ListBullet"/>
        <w:spacing w:after="40"/>
      </w:pPr>
      <w:r>
        <w:rPr>
          <w:color w:val="111111"/>
          <w:sz w:val="22"/>
        </w:rPr>
        <w:t>BenYourSkinPoolSide static ($4,724, Skin Performance)</w:t>
      </w:r>
    </w:p>
    <w:p>
      <w:pPr>
        <w:spacing w:before="400"/>
      </w:pPr>
      <w:r>
        <w:rPr>
          <w:color w:val="666666"/>
          <w:sz w:val="16"/>
        </w:rPr>
        <w:t>★ Orion  ·  GASSED  ·  Enhanced Performance Products  ·  Edit freely. Share with team or client.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